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0EF0E38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FD53D0">
        <w:rPr>
          <w:sz w:val="20"/>
          <w:szCs w:val="20"/>
        </w:rPr>
        <w:t xml:space="preserve"> Instytucje wsparcia i pomocy rodzinie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4CCE7CE4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FD53D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FD53D0" w:rsidRPr="00FD53D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ANS-IPEP-2-IWPR-2025</w:t>
      </w:r>
    </w:p>
    <w:p w14:paraId="68F6036D" w14:textId="397CE12C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64637DE1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E13F92">
        <w:rPr>
          <w:sz w:val="20"/>
          <w:szCs w:val="20"/>
        </w:rPr>
        <w:t xml:space="preserve"> drugi</w:t>
      </w:r>
    </w:p>
    <w:p w14:paraId="68770112" w14:textId="55EE0FAA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E13F92">
        <w:rPr>
          <w:sz w:val="20"/>
          <w:szCs w:val="20"/>
        </w:rPr>
        <w:t xml:space="preserve"> trzeci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7284AC8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D63EBD">
        <w:rPr>
          <w:sz w:val="20"/>
          <w:szCs w:val="20"/>
        </w:rPr>
        <w:t xml:space="preserve"> 13</w:t>
      </w:r>
    </w:p>
    <w:p w14:paraId="22B003D7" w14:textId="4555271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D63EBD">
        <w:rPr>
          <w:sz w:val="20"/>
          <w:szCs w:val="20"/>
        </w:rPr>
        <w:t xml:space="preserve"> 13</w:t>
      </w:r>
    </w:p>
    <w:p w14:paraId="05B424B4" w14:textId="4DF929F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0A35D355" w14:textId="6ACAAFA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62934A6D" w14:textId="57D00D3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3F3BD1">
        <w:rPr>
          <w:sz w:val="20"/>
          <w:szCs w:val="20"/>
        </w:rPr>
        <w:t>drugiego stopnia</w:t>
      </w:r>
    </w:p>
    <w:p w14:paraId="09FADE35" w14:textId="5C1C8FE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3F3BD1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3E7A5139" w:rsidR="005076CB" w:rsidRPr="005D5268" w:rsidRDefault="005D526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268">
        <w:rPr>
          <w:sz w:val="20"/>
          <w:szCs w:val="20"/>
        </w:rPr>
        <w:t>Zapoznanie z podstawowymi instytucjami wsparcia i pomocy rodzinie.</w:t>
      </w:r>
    </w:p>
    <w:p w14:paraId="5491EEB2" w14:textId="437B1256" w:rsidR="005076CB" w:rsidRPr="005D5268" w:rsidRDefault="005D526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268">
        <w:rPr>
          <w:sz w:val="20"/>
          <w:szCs w:val="20"/>
        </w:rPr>
        <w:t>Przygotowanie do rozpoznawania problemów rodziny i planowania dla niej wsparcia i pomocy.</w:t>
      </w:r>
    </w:p>
    <w:p w14:paraId="11966273" w14:textId="1B4F1B38" w:rsidR="005076CB" w:rsidRPr="005D5268" w:rsidRDefault="005D526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268">
        <w:rPr>
          <w:sz w:val="20"/>
          <w:szCs w:val="20"/>
        </w:rPr>
        <w:t>Zapoznanie z metodami poznawania instytucji i analizowania pozyskanych informacji.</w:t>
      </w:r>
    </w:p>
    <w:p w14:paraId="66E43E0D" w14:textId="7130CFDA" w:rsidR="005076CB" w:rsidRPr="005D5268" w:rsidRDefault="005D526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268">
        <w:rPr>
          <w:sz w:val="20"/>
          <w:szCs w:val="20"/>
        </w:rPr>
        <w:t>Przygotowanie do pracy w zespole oraz pełnienia w nim różnych ról.</w:t>
      </w:r>
    </w:p>
    <w:p w14:paraId="527196D8" w14:textId="2DB8FEC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502D90">
        <w:rPr>
          <w:sz w:val="20"/>
          <w:szCs w:val="20"/>
        </w:rPr>
        <w:t>zajęcia w formie stacjonarnej</w:t>
      </w:r>
    </w:p>
    <w:p w14:paraId="76124CE1" w14:textId="77F10D7A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502D90">
        <w:rPr>
          <w:sz w:val="20"/>
          <w:szCs w:val="20"/>
        </w:rPr>
        <w:t xml:space="preserve"> podstawowa wiedza z zakresu pedagogiki rodziny, </w:t>
      </w:r>
      <w:r w:rsidR="008365F2">
        <w:rPr>
          <w:sz w:val="20"/>
          <w:szCs w:val="20"/>
        </w:rPr>
        <w:t xml:space="preserve">gotowość do pozyskiwania informacji na temat funkcjonujących w środowisku studenta instytucji wsparcia i pomocy rodzinie. </w:t>
      </w:r>
    </w:p>
    <w:p w14:paraId="458CC9C2" w14:textId="613B1DB1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A05057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</w:t>
      </w:r>
      <w:r w:rsidR="00A05057">
        <w:rPr>
          <w:sz w:val="20"/>
          <w:szCs w:val="20"/>
        </w:rPr>
        <w:t xml:space="preserve"> 1</w:t>
      </w:r>
      <w:r w:rsidR="00312675">
        <w:rPr>
          <w:sz w:val="20"/>
          <w:szCs w:val="20"/>
        </w:rPr>
        <w:t xml:space="preserve"> )</w:t>
      </w:r>
    </w:p>
    <w:p w14:paraId="7A18DEDC" w14:textId="01F47B8F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E95F41">
        <w:rPr>
          <w:sz w:val="20"/>
          <w:szCs w:val="20"/>
        </w:rPr>
        <w:t xml:space="preserve"> dr Małgorzata Dyrdół</w:t>
      </w:r>
    </w:p>
    <w:p w14:paraId="19B61A3A" w14:textId="1B242E78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E95F41">
        <w:rPr>
          <w:sz w:val="20"/>
          <w:szCs w:val="20"/>
        </w:rPr>
        <w:t xml:space="preserve"> dr Małgorzata Dyrdół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53A8B83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45C89">
              <w:rPr>
                <w:sz w:val="20"/>
                <w:szCs w:val="20"/>
              </w:rPr>
              <w:t>trzeci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4ED1CC9D" w:rsidR="00240710" w:rsidRPr="00732BA2" w:rsidRDefault="00BC2AA1" w:rsidP="00BC2A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C2AA1">
              <w:rPr>
                <w:sz w:val="20"/>
                <w:szCs w:val="20"/>
              </w:rPr>
              <w:t>Student ma pogłębioną wiedzę na temat środowiska rodzinnego, identyfikuje problemy współczesnej rodziny, rozumie ich znaczenie i potrafi analizować je z wykorzystaniem wiedzy pedagogiczno-psychologicznej.</w:t>
            </w:r>
          </w:p>
        </w:tc>
        <w:tc>
          <w:tcPr>
            <w:tcW w:w="1843" w:type="dxa"/>
          </w:tcPr>
          <w:p w14:paraId="42774598" w14:textId="1BACEDCE" w:rsidR="00240710" w:rsidRPr="00732BA2" w:rsidRDefault="00D75D5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510681D1" w14:textId="77777777" w:rsidR="00B757EC" w:rsidRPr="00B757EC" w:rsidRDefault="00B757EC" w:rsidP="00B757EC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B757EC">
              <w:rPr>
                <w:sz w:val="20"/>
                <w:szCs w:val="20"/>
              </w:rPr>
              <w:t>SMPED_W05</w:t>
            </w:r>
          </w:p>
          <w:p w14:paraId="0DAFAE1B" w14:textId="42020EB1" w:rsidR="00240710" w:rsidRPr="00732BA2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8B7E5FC" w:rsidR="00240710" w:rsidRPr="00732BA2" w:rsidRDefault="00BC2AA1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C2AA1">
              <w:rPr>
                <w:sz w:val="20"/>
                <w:szCs w:val="20"/>
              </w:rPr>
              <w:t>Student rozumie pojęcia wsparcia i pomocy. Student potrafi wymienić i opisać instytucje wsparcia i pomocy rodzinie oraz prawne aspekty ich funkcjonowania (w tym instytucje opiekuńczo-wychowawcze, placówki kształcenia specjalnego, instytucje pomocy społecznej, podmioty resocjalizacyjne).</w:t>
            </w:r>
          </w:p>
        </w:tc>
        <w:tc>
          <w:tcPr>
            <w:tcW w:w="1843" w:type="dxa"/>
          </w:tcPr>
          <w:p w14:paraId="6E415490" w14:textId="178A3E63" w:rsidR="00240710" w:rsidRPr="00732BA2" w:rsidRDefault="00334F5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690770B8" w14:textId="77777777" w:rsidR="00B757EC" w:rsidRDefault="00B757EC" w:rsidP="00B757EC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B757EC">
              <w:rPr>
                <w:sz w:val="20"/>
                <w:szCs w:val="20"/>
              </w:rPr>
              <w:t>SMPED_W05</w:t>
            </w:r>
          </w:p>
          <w:p w14:paraId="33E0C12E" w14:textId="3E4E9DC5" w:rsidR="00240710" w:rsidRPr="00732BA2" w:rsidRDefault="00B757EC" w:rsidP="00B757EC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B757EC">
              <w:rPr>
                <w:sz w:val="20"/>
                <w:szCs w:val="20"/>
              </w:rPr>
              <w:t>SMPED_W13</w:t>
            </w:r>
          </w:p>
        </w:tc>
      </w:tr>
      <w:tr w:rsidR="00BC2AA1" w:rsidRPr="00732BA2" w14:paraId="6D98F38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6C0483" w14:textId="6B02BF0F" w:rsidR="00BC2AA1" w:rsidRPr="00732BA2" w:rsidRDefault="0085039A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8F5FF3D" w14:textId="75AD9E97" w:rsidR="00BC2AA1" w:rsidRPr="00732BA2" w:rsidRDefault="00BC2AA1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C2AA1">
              <w:rPr>
                <w:sz w:val="20"/>
                <w:szCs w:val="20"/>
              </w:rPr>
              <w:t xml:space="preserve">Student rozumie znaczenie współpracy instytucji opiekuńczo-wychowawczych i edukacyjnych z </w:t>
            </w:r>
            <w:r w:rsidRPr="00BC2AA1">
              <w:rPr>
                <w:sz w:val="20"/>
                <w:szCs w:val="20"/>
              </w:rPr>
              <w:lastRenderedPageBreak/>
              <w:t>rodziną i potrafi ją realizować (określa zasady współpracy, formy współpracy, zakres współpracy, przedmiot współpracy).</w:t>
            </w:r>
          </w:p>
        </w:tc>
        <w:tc>
          <w:tcPr>
            <w:tcW w:w="1843" w:type="dxa"/>
          </w:tcPr>
          <w:p w14:paraId="704DA558" w14:textId="6EBB8E1B" w:rsidR="00BC2AA1" w:rsidRPr="00732BA2" w:rsidRDefault="00334F5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09C7F743" w14:textId="77777777" w:rsidR="008323D5" w:rsidRPr="008323D5" w:rsidRDefault="008323D5" w:rsidP="008323D5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8323D5">
              <w:rPr>
                <w:sz w:val="20"/>
                <w:szCs w:val="20"/>
              </w:rPr>
              <w:t>SMPED_W05</w:t>
            </w:r>
          </w:p>
          <w:p w14:paraId="6DCD072B" w14:textId="6DDCDA40" w:rsidR="00BC2AA1" w:rsidRPr="00732BA2" w:rsidRDefault="008323D5" w:rsidP="008323D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323D5">
              <w:rPr>
                <w:sz w:val="20"/>
                <w:szCs w:val="20"/>
              </w:rPr>
              <w:lastRenderedPageBreak/>
              <w:t>SMPED_</w:t>
            </w:r>
            <w:r>
              <w:rPr>
                <w:sz w:val="20"/>
                <w:szCs w:val="20"/>
              </w:rPr>
              <w:t>U_02</w:t>
            </w:r>
          </w:p>
        </w:tc>
      </w:tr>
      <w:tr w:rsidR="00BC2AA1" w:rsidRPr="00732BA2" w14:paraId="0335977A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77B785" w14:textId="75503D31" w:rsidR="00BC2AA1" w:rsidRPr="00732BA2" w:rsidRDefault="00D35BA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C82FF9" w14:textId="7AE525C9" w:rsidR="00BC2AA1" w:rsidRPr="00732BA2" w:rsidRDefault="004D27D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4D27D4">
              <w:rPr>
                <w:sz w:val="20"/>
                <w:szCs w:val="20"/>
              </w:rPr>
              <w:t>Student potrafi wnikliwie zaobserwować i zinterpretować problemy rodziny/dziecka w rodzinie i opracować listę instytucji udzielających jej wsparcia i pomocy. Potrafi w sposób ekonomiczny zaplanować pomoc.</w:t>
            </w:r>
          </w:p>
        </w:tc>
        <w:tc>
          <w:tcPr>
            <w:tcW w:w="1843" w:type="dxa"/>
          </w:tcPr>
          <w:p w14:paraId="29E54850" w14:textId="334EA5C7" w:rsidR="00BC2AA1" w:rsidRPr="00732BA2" w:rsidRDefault="00144AA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6A305D3" w14:textId="3509FB17" w:rsidR="007C7204" w:rsidRDefault="007C7204" w:rsidP="007C7204">
            <w:pPr>
              <w:rPr>
                <w:sz w:val="20"/>
                <w:szCs w:val="20"/>
              </w:rPr>
            </w:pPr>
            <w:r w:rsidRPr="001E05DE">
              <w:rPr>
                <w:sz w:val="20"/>
                <w:szCs w:val="20"/>
              </w:rPr>
              <w:t>SMPED_W15</w:t>
            </w:r>
          </w:p>
          <w:p w14:paraId="436CF442" w14:textId="29822434" w:rsidR="001E05DE" w:rsidRPr="001E05DE" w:rsidRDefault="001E05DE" w:rsidP="007C7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SMPED_U02</w:t>
            </w:r>
          </w:p>
          <w:p w14:paraId="5C13EB45" w14:textId="5AF2647D" w:rsidR="00BC2AA1" w:rsidRPr="00732BA2" w:rsidRDefault="00BC2AA1" w:rsidP="007C720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0574973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56F61">
              <w:rPr>
                <w:sz w:val="20"/>
                <w:szCs w:val="20"/>
              </w:rPr>
              <w:t>2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3E66F08" w:rsidR="00240710" w:rsidRPr="00732BA2" w:rsidRDefault="004D27D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D27D4">
              <w:rPr>
                <w:sz w:val="20"/>
                <w:szCs w:val="20"/>
              </w:rPr>
              <w:t>Student potrafi przeanalizować przykładową sytuację rodziny i zaplanować dla niej wsparcie i pomoc (uwzględniając cele i formy wsparcia oraz pomocy).</w:t>
            </w:r>
          </w:p>
        </w:tc>
        <w:tc>
          <w:tcPr>
            <w:tcW w:w="1843" w:type="dxa"/>
          </w:tcPr>
          <w:p w14:paraId="05ACD823" w14:textId="294A065C" w:rsidR="00240710" w:rsidRPr="00732BA2" w:rsidRDefault="00144AA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B94CC2F" w14:textId="77777777" w:rsidR="00D745E7" w:rsidRPr="001E05DE" w:rsidRDefault="00D745E7" w:rsidP="00D745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SMPED_U02</w:t>
            </w:r>
          </w:p>
          <w:p w14:paraId="06F2735B" w14:textId="1845CF44" w:rsidR="00240710" w:rsidRPr="00732BA2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6A581D27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56F6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147E80B7" w:rsidR="0043462B" w:rsidRPr="00732BA2" w:rsidRDefault="004D27D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D27D4">
              <w:rPr>
                <w:sz w:val="20"/>
                <w:szCs w:val="20"/>
              </w:rPr>
              <w:t>Student potrafi przeprowadzić wywiad z pracownikiem wybranej przez siebie instytucji, określić słabe i mocne strony instytucji oraz zaproponować działania naprawcze/korygujące. Ma pogłębioną wiedzę na temat placówek i instytucji życia społecznego.</w:t>
            </w:r>
          </w:p>
        </w:tc>
        <w:tc>
          <w:tcPr>
            <w:tcW w:w="1843" w:type="dxa"/>
          </w:tcPr>
          <w:p w14:paraId="34EA6F3A" w14:textId="1E6EFC29" w:rsidR="0043462B" w:rsidRPr="00732BA2" w:rsidRDefault="00144AA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BA35F07" w14:textId="23A0D810" w:rsidR="00E64730" w:rsidRDefault="00E64730" w:rsidP="00D745E7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SMPED_W05</w:t>
            </w:r>
          </w:p>
          <w:p w14:paraId="3B13D671" w14:textId="4C2752E1" w:rsidR="00D745E7" w:rsidRDefault="00D745E7" w:rsidP="00D745E7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D745E7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K05</w:t>
            </w:r>
          </w:p>
          <w:p w14:paraId="46DED84B" w14:textId="69A11FA3" w:rsidR="00D745E7" w:rsidRPr="00D745E7" w:rsidRDefault="00D745E7" w:rsidP="00D745E7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D745E7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K07</w:t>
            </w:r>
          </w:p>
          <w:p w14:paraId="56428379" w14:textId="77777777" w:rsidR="00D745E7" w:rsidRPr="00D745E7" w:rsidRDefault="00D745E7" w:rsidP="00D745E7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</w:p>
          <w:p w14:paraId="20B9CC27" w14:textId="492D178E" w:rsidR="0043462B" w:rsidRPr="00732BA2" w:rsidRDefault="0043462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5974B8A7" w:rsidR="00D54922" w:rsidRDefault="00AE264B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2FCEC243" w:rsidR="00D54922" w:rsidRPr="00732BA2" w:rsidRDefault="007E763A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763A">
              <w:rPr>
                <w:sz w:val="20"/>
                <w:szCs w:val="20"/>
              </w:rPr>
              <w:t>Student jest gotów do pracy w zespole, podejmowania w nim różnego rodzaju przedsięwzięć, pełnienia w nim różnych ról oraz współpracy z nauczycielami, pedagogami, specjalistami, rodzicami lub opiekunami dzieci lub uczniów i innymi członkami społeczności przedszkolnej, szkolnej i lokalnej.</w:t>
            </w:r>
          </w:p>
        </w:tc>
        <w:tc>
          <w:tcPr>
            <w:tcW w:w="1843" w:type="dxa"/>
          </w:tcPr>
          <w:p w14:paraId="6518B703" w14:textId="434DE959" w:rsidR="00D54922" w:rsidRPr="00732BA2" w:rsidRDefault="0044784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BB58C35" w14:textId="77777777" w:rsidR="00A565C0" w:rsidRPr="00A565C0" w:rsidRDefault="00A565C0" w:rsidP="00A565C0">
            <w:pPr>
              <w:pStyle w:val="NormalnyWeb"/>
              <w:spacing w:beforeAutospacing="0"/>
              <w:rPr>
                <w:sz w:val="20"/>
                <w:szCs w:val="20"/>
              </w:rPr>
            </w:pPr>
            <w:r w:rsidRPr="00A565C0">
              <w:rPr>
                <w:sz w:val="20"/>
                <w:szCs w:val="20"/>
              </w:rPr>
              <w:t>SMPED_K05</w:t>
            </w:r>
          </w:p>
          <w:p w14:paraId="5ED0C5D0" w14:textId="77777777" w:rsidR="00A565C0" w:rsidRPr="00A565C0" w:rsidRDefault="00A565C0" w:rsidP="00A565C0">
            <w:pPr>
              <w:pStyle w:val="NormalnyWeb"/>
              <w:spacing w:beforeAutospacing="0"/>
              <w:rPr>
                <w:sz w:val="20"/>
                <w:szCs w:val="20"/>
              </w:rPr>
            </w:pPr>
            <w:r w:rsidRPr="00A565C0">
              <w:rPr>
                <w:sz w:val="20"/>
                <w:szCs w:val="20"/>
              </w:rPr>
              <w:t>SMPED_K07</w:t>
            </w:r>
          </w:p>
          <w:p w14:paraId="0031CD54" w14:textId="77777777" w:rsidR="00D54922" w:rsidRDefault="00D5492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27E3C8A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45C89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3B1043" w14:textId="77777777" w:rsidR="00CB1083" w:rsidRPr="00CB1083" w:rsidRDefault="00CB1083" w:rsidP="00CB1083">
            <w:pPr>
              <w:pStyle w:val="NormalnyWeb"/>
              <w:jc w:val="both"/>
              <w:rPr>
                <w:sz w:val="20"/>
                <w:szCs w:val="20"/>
              </w:rPr>
            </w:pPr>
            <w:r w:rsidRPr="00CB1083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1EBE004" w14:textId="77777777" w:rsidR="00CB1083" w:rsidRPr="00CB1083" w:rsidRDefault="00CB1083" w:rsidP="00CB1083">
            <w:pPr>
              <w:pStyle w:val="NormalnyWeb"/>
              <w:jc w:val="both"/>
              <w:rPr>
                <w:sz w:val="20"/>
                <w:szCs w:val="20"/>
              </w:rPr>
            </w:pPr>
          </w:p>
          <w:p w14:paraId="1A740A8C" w14:textId="50FDAEBA" w:rsidR="00C92365" w:rsidRPr="00732BA2" w:rsidRDefault="00CB1083" w:rsidP="00CB1083">
            <w:pPr>
              <w:pStyle w:val="NormalnyWeb"/>
              <w:jc w:val="both"/>
              <w:rPr>
                <w:sz w:val="20"/>
                <w:szCs w:val="20"/>
              </w:rPr>
            </w:pPr>
            <w:r w:rsidRPr="00CB1083">
              <w:rPr>
                <w:sz w:val="20"/>
                <w:szCs w:val="20"/>
              </w:rPr>
              <w:t>Problemy współczesnej rodziny. Znaczenie problemów współczesnej rodziny.</w:t>
            </w:r>
          </w:p>
        </w:tc>
        <w:tc>
          <w:tcPr>
            <w:tcW w:w="1843" w:type="dxa"/>
            <w:vAlign w:val="center"/>
          </w:tcPr>
          <w:p w14:paraId="37489EC9" w14:textId="3BC190F8" w:rsidR="00C92365" w:rsidRPr="00732BA2" w:rsidRDefault="00B14B91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4B0BC64" w:rsidR="00C92365" w:rsidRPr="00732BA2" w:rsidRDefault="00EA021F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437BE69" w:rsidR="00C92365" w:rsidRPr="00732BA2" w:rsidRDefault="00F7572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5728">
              <w:rPr>
                <w:sz w:val="20"/>
                <w:szCs w:val="20"/>
              </w:rPr>
              <w:t>Pojęcia wsparcia i pomocy. Instytucje wsparcia i pomocy rodzinie (w tym instytucje opiekuńczo-wychowawcze, placówki kształcenia specjalnego, instytucje pomocy społecznej, podmioty resocjalizacyjne).</w:t>
            </w:r>
          </w:p>
        </w:tc>
        <w:tc>
          <w:tcPr>
            <w:tcW w:w="1843" w:type="dxa"/>
            <w:vAlign w:val="center"/>
          </w:tcPr>
          <w:p w14:paraId="4E2B69AB" w14:textId="4D913727" w:rsidR="00C92365" w:rsidRPr="00732BA2" w:rsidRDefault="00DB01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3A2A2C4" w:rsidR="00C92365" w:rsidRPr="00732BA2" w:rsidRDefault="00EA021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FCD1345" w:rsidR="00894046" w:rsidRPr="00732BA2" w:rsidRDefault="00140C7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0C7B">
              <w:rPr>
                <w:sz w:val="20"/>
                <w:szCs w:val="20"/>
              </w:rPr>
              <w:t>Współpraca instytucji opiekuńczo-wychowawczych i edukacyjnych z rodziną.</w:t>
            </w:r>
          </w:p>
        </w:tc>
        <w:tc>
          <w:tcPr>
            <w:tcW w:w="1843" w:type="dxa"/>
            <w:vAlign w:val="center"/>
          </w:tcPr>
          <w:p w14:paraId="623F110A" w14:textId="62089FFF" w:rsidR="00894046" w:rsidRPr="00732BA2" w:rsidRDefault="004C5E1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40FA4F42" w:rsidR="00894046" w:rsidRPr="00732BA2" w:rsidRDefault="00EA021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1E5F3298" w:rsidR="00894046" w:rsidRPr="00732BA2" w:rsidRDefault="00F9507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507B">
              <w:rPr>
                <w:sz w:val="20"/>
                <w:szCs w:val="20"/>
              </w:rPr>
              <w:t>Instytucje wsparcia i pomocy rodzinie a problemy rodziny.</w:t>
            </w:r>
          </w:p>
        </w:tc>
        <w:tc>
          <w:tcPr>
            <w:tcW w:w="1843" w:type="dxa"/>
            <w:vAlign w:val="center"/>
          </w:tcPr>
          <w:p w14:paraId="34333E82" w14:textId="7CCD510E" w:rsidR="00894046" w:rsidRPr="00732BA2" w:rsidRDefault="00CC6F7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74B2E5C6" w:rsidR="00894046" w:rsidRPr="00732BA2" w:rsidRDefault="002703B3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202E174D" w:rsidR="00894046" w:rsidRPr="00732BA2" w:rsidRDefault="00F9507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507B">
              <w:rPr>
                <w:sz w:val="20"/>
                <w:szCs w:val="20"/>
              </w:rPr>
              <w:t>Analiza sytuacji rodziny. Planowanie wsparcia i pomocy rodzinie.</w:t>
            </w:r>
          </w:p>
        </w:tc>
        <w:tc>
          <w:tcPr>
            <w:tcW w:w="1843" w:type="dxa"/>
            <w:vAlign w:val="center"/>
          </w:tcPr>
          <w:p w14:paraId="3CA7A143" w14:textId="1FEDF3B4" w:rsidR="00894046" w:rsidRPr="00732BA2" w:rsidRDefault="00CC6F7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516BAFD" w:rsidR="00894046" w:rsidRPr="00732BA2" w:rsidRDefault="002703B3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F9507B" w:rsidRPr="00732BA2" w14:paraId="3D1A0220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0B45F9" w14:textId="225DB47F" w:rsidR="00F9507B" w:rsidRPr="00F9507B" w:rsidRDefault="00F9507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507B">
              <w:rPr>
                <w:sz w:val="20"/>
                <w:szCs w:val="20"/>
              </w:rPr>
              <w:t>Mocne i słabe strony instytucji. Działania korygujące.</w:t>
            </w:r>
          </w:p>
        </w:tc>
        <w:tc>
          <w:tcPr>
            <w:tcW w:w="1843" w:type="dxa"/>
            <w:vAlign w:val="center"/>
          </w:tcPr>
          <w:p w14:paraId="30881B61" w14:textId="7484FEE8" w:rsidR="00F9507B" w:rsidRPr="00732BA2" w:rsidRDefault="00CC6F7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8F1B5F" w14:textId="18B107F7" w:rsidR="00F9507B" w:rsidRPr="00732BA2" w:rsidRDefault="002703B3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8569CD" w:rsidRPr="00732BA2" w14:paraId="365CFC0F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CF11DA" w14:textId="5E3F7552" w:rsidR="008569CD" w:rsidRPr="00F9507B" w:rsidRDefault="003B4D0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B4D0E">
              <w:rPr>
                <w:sz w:val="20"/>
                <w:szCs w:val="20"/>
              </w:rPr>
              <w:lastRenderedPageBreak/>
              <w:t>Praca w zespole. Pełnienie ról zespołowych. Współpraca z nauczycielami, pedagogami, specjalistami, rodzicami lub opiekunami dzieci lub uczniów i innymi członkami społeczności przedszkolnej, szkolnej i lokalnej.</w:t>
            </w:r>
          </w:p>
        </w:tc>
        <w:tc>
          <w:tcPr>
            <w:tcW w:w="1843" w:type="dxa"/>
            <w:vAlign w:val="center"/>
          </w:tcPr>
          <w:p w14:paraId="27ECC059" w14:textId="7425F794" w:rsidR="008569CD" w:rsidRPr="00732BA2" w:rsidRDefault="0045268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9BDC3E" w14:textId="255EB409" w:rsidR="008569CD" w:rsidRPr="00732BA2" w:rsidRDefault="002703B3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512EDD23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9968EB">
        <w:rPr>
          <w:b/>
          <w:sz w:val="20"/>
          <w:szCs w:val="20"/>
        </w:rPr>
        <w:t>trzeci:</w:t>
      </w:r>
    </w:p>
    <w:p w14:paraId="3F76CA55" w14:textId="77777777" w:rsidR="009968EB" w:rsidRPr="009968EB" w:rsidRDefault="009968EB" w:rsidP="009968EB">
      <w:pPr>
        <w:pStyle w:val="NormalnyWeb"/>
        <w:numPr>
          <w:ilvl w:val="0"/>
          <w:numId w:val="12"/>
        </w:numPr>
        <w:jc w:val="both"/>
        <w:rPr>
          <w:bCs/>
          <w:sz w:val="20"/>
          <w:szCs w:val="20"/>
        </w:rPr>
      </w:pPr>
      <w:r w:rsidRPr="009968EB">
        <w:rPr>
          <w:bCs/>
          <w:sz w:val="20"/>
          <w:szCs w:val="20"/>
        </w:rPr>
        <w:t>Krajewska B., Instytucje wsparcia dziecka i rodziny. Zagadnienia podstawowe. Kraków 2009.</w:t>
      </w:r>
    </w:p>
    <w:p w14:paraId="4B3CED8E" w14:textId="77777777" w:rsidR="009968EB" w:rsidRPr="009968EB" w:rsidRDefault="009968EB" w:rsidP="009968EB">
      <w:pPr>
        <w:pStyle w:val="NormalnyWeb"/>
        <w:numPr>
          <w:ilvl w:val="0"/>
          <w:numId w:val="12"/>
        </w:numPr>
        <w:jc w:val="both"/>
        <w:rPr>
          <w:bCs/>
          <w:sz w:val="20"/>
          <w:szCs w:val="20"/>
        </w:rPr>
      </w:pPr>
      <w:r w:rsidRPr="009968EB">
        <w:rPr>
          <w:bCs/>
          <w:sz w:val="20"/>
          <w:szCs w:val="20"/>
        </w:rPr>
        <w:t xml:space="preserve">Bojanowska E., </w:t>
      </w:r>
      <w:proofErr w:type="spellStart"/>
      <w:r w:rsidRPr="009968EB">
        <w:rPr>
          <w:bCs/>
          <w:sz w:val="20"/>
          <w:szCs w:val="20"/>
        </w:rPr>
        <w:t>Chaczko</w:t>
      </w:r>
      <w:proofErr w:type="spellEnd"/>
      <w:r w:rsidRPr="009968EB">
        <w:rPr>
          <w:bCs/>
          <w:sz w:val="20"/>
          <w:szCs w:val="20"/>
        </w:rPr>
        <w:t xml:space="preserve"> K., Krzyszkowski J., Zdebska E. (red.), Pomoc społeczna. Idea – rozwój – instytucje, Warszawa 2022.</w:t>
      </w:r>
    </w:p>
    <w:p w14:paraId="66A00BA2" w14:textId="4D3FF47C" w:rsidR="009968EB" w:rsidRPr="009968EB" w:rsidRDefault="009968EB" w:rsidP="009968EB">
      <w:pPr>
        <w:pStyle w:val="NormalnyWeb"/>
        <w:numPr>
          <w:ilvl w:val="0"/>
          <w:numId w:val="12"/>
        </w:numPr>
        <w:jc w:val="both"/>
        <w:rPr>
          <w:bCs/>
          <w:sz w:val="20"/>
          <w:szCs w:val="20"/>
        </w:rPr>
      </w:pPr>
      <w:r w:rsidRPr="009968EB">
        <w:rPr>
          <w:bCs/>
          <w:sz w:val="20"/>
          <w:szCs w:val="20"/>
        </w:rPr>
        <w:t xml:space="preserve">Olczak-Baran K., Instytucje wsparcia i pomocy rodzinie. Geneza, zadania i organizacja Powiatowego Centrum Pomocy Rodzinie, </w:t>
      </w:r>
      <w:r w:rsidRPr="009968EB">
        <w:rPr>
          <w:bCs/>
          <w:i/>
          <w:iCs/>
          <w:sz w:val="20"/>
          <w:szCs w:val="20"/>
        </w:rPr>
        <w:t xml:space="preserve">Wychowanie w rodzinie 4, </w:t>
      </w:r>
      <w:r w:rsidRPr="009968EB">
        <w:rPr>
          <w:bCs/>
          <w:sz w:val="20"/>
          <w:szCs w:val="20"/>
        </w:rPr>
        <w:t xml:space="preserve">2011, </w:t>
      </w:r>
      <w:hyperlink r:id="rId8" w:history="1">
        <w:r w:rsidRPr="009968EB">
          <w:rPr>
            <w:rStyle w:val="Hipercze"/>
            <w:bCs/>
            <w:sz w:val="20"/>
            <w:szCs w:val="20"/>
            <w:lang w:val="en-US"/>
          </w:rPr>
          <w:t>http://cejsh.icm.edu.pl/cejsh/element/bwmeta1.element.desklight-59c1bbfa-  b1e4-4dfe-b177-a2dbe6758074</w:t>
        </w:r>
      </w:hyperlink>
      <w:r w:rsidRPr="009968EB">
        <w:rPr>
          <w:bCs/>
          <w:sz w:val="20"/>
          <w:szCs w:val="20"/>
          <w:lang w:val="en-US"/>
        </w:rPr>
        <w:t xml:space="preserve"> </w:t>
      </w:r>
    </w:p>
    <w:p w14:paraId="5D6111EA" w14:textId="2A7390A8" w:rsidR="009968EB" w:rsidRPr="009968EB" w:rsidRDefault="009968EB" w:rsidP="009968EB">
      <w:pPr>
        <w:pStyle w:val="NormalnyWeb"/>
        <w:numPr>
          <w:ilvl w:val="0"/>
          <w:numId w:val="12"/>
        </w:numPr>
        <w:jc w:val="both"/>
        <w:rPr>
          <w:bCs/>
          <w:sz w:val="20"/>
          <w:szCs w:val="20"/>
        </w:rPr>
      </w:pPr>
      <w:r w:rsidRPr="009968EB">
        <w:rPr>
          <w:bCs/>
          <w:sz w:val="20"/>
          <w:szCs w:val="20"/>
        </w:rPr>
        <w:t>Piorunek M. (red.), Pomoc – wsparcie społeczne – poradnictwo. Od teorii do praktyki, Toruń 2010.</w:t>
      </w:r>
    </w:p>
    <w:p w14:paraId="2EFD8814" w14:textId="029112DB" w:rsidR="009968EB" w:rsidRDefault="009968EB" w:rsidP="009968EB">
      <w:pPr>
        <w:pStyle w:val="NormalnyWeb"/>
        <w:numPr>
          <w:ilvl w:val="0"/>
          <w:numId w:val="12"/>
        </w:numPr>
        <w:jc w:val="both"/>
        <w:rPr>
          <w:bCs/>
          <w:sz w:val="20"/>
          <w:szCs w:val="20"/>
        </w:rPr>
      </w:pPr>
      <w:proofErr w:type="spellStart"/>
      <w:r w:rsidRPr="009968EB">
        <w:rPr>
          <w:bCs/>
          <w:sz w:val="20"/>
          <w:szCs w:val="20"/>
        </w:rPr>
        <w:t>Grudziewska</w:t>
      </w:r>
      <w:proofErr w:type="spellEnd"/>
      <w:r w:rsidRPr="009968EB">
        <w:rPr>
          <w:bCs/>
          <w:sz w:val="20"/>
          <w:szCs w:val="20"/>
        </w:rPr>
        <w:t xml:space="preserve"> E. (red.), Dziecko w rodzinie. Kontekst prawno-metodyczny, Warszawa 2022</w:t>
      </w:r>
    </w:p>
    <w:p w14:paraId="10B3A5C4" w14:textId="77777777" w:rsidR="00E24D06" w:rsidRPr="00E24D06" w:rsidRDefault="00E24D06" w:rsidP="00E24D06">
      <w:pPr>
        <w:pStyle w:val="NormalnyWeb"/>
        <w:numPr>
          <w:ilvl w:val="0"/>
          <w:numId w:val="12"/>
        </w:numPr>
        <w:jc w:val="both"/>
        <w:rPr>
          <w:bCs/>
          <w:sz w:val="20"/>
          <w:szCs w:val="20"/>
        </w:rPr>
      </w:pPr>
      <w:r w:rsidRPr="00E24D06">
        <w:rPr>
          <w:bCs/>
          <w:sz w:val="20"/>
          <w:szCs w:val="20"/>
        </w:rPr>
        <w:t>Kowalska-Kantyka M., Kantyka S., Możliwości wsparcia rodzin i osób dysfunkcyjnych przez ośrodki pomocy społecznej, Warszawa 2011.</w:t>
      </w:r>
    </w:p>
    <w:p w14:paraId="56EAFE0F" w14:textId="77777777" w:rsidR="00E24D06" w:rsidRPr="00E24D06" w:rsidRDefault="00E24D06" w:rsidP="00E24D06">
      <w:pPr>
        <w:pStyle w:val="NormalnyWeb"/>
        <w:numPr>
          <w:ilvl w:val="0"/>
          <w:numId w:val="12"/>
        </w:numPr>
        <w:jc w:val="both"/>
        <w:rPr>
          <w:bCs/>
          <w:sz w:val="20"/>
          <w:szCs w:val="20"/>
        </w:rPr>
      </w:pPr>
      <w:r w:rsidRPr="00E24D06">
        <w:rPr>
          <w:bCs/>
          <w:sz w:val="20"/>
          <w:szCs w:val="20"/>
        </w:rPr>
        <w:t xml:space="preserve">Spętana J., Krzysztofiak D., Frąckowiak P. (red.), Wsparcie wobec problemów społecznych w wybranych obszarach egzystencji: konteksty interdyscyplinarne, Kraków 2018. </w:t>
      </w:r>
    </w:p>
    <w:p w14:paraId="10217116" w14:textId="77777777" w:rsidR="00E24D06" w:rsidRPr="00E24D06" w:rsidRDefault="00E24D06" w:rsidP="00E24D06">
      <w:pPr>
        <w:pStyle w:val="NormalnyWeb"/>
        <w:numPr>
          <w:ilvl w:val="0"/>
          <w:numId w:val="12"/>
        </w:numPr>
        <w:jc w:val="both"/>
        <w:rPr>
          <w:bCs/>
          <w:sz w:val="20"/>
          <w:szCs w:val="20"/>
        </w:rPr>
      </w:pPr>
      <w:r w:rsidRPr="00E24D06">
        <w:rPr>
          <w:bCs/>
          <w:sz w:val="20"/>
          <w:szCs w:val="20"/>
        </w:rPr>
        <w:t xml:space="preserve">Piorunek M. (red.), Społeczne i jednostkowe konteksty pomocy, wsparcia społecznego i poradnictwa, Poznań 2018. </w:t>
      </w:r>
    </w:p>
    <w:p w14:paraId="6DFC1CE0" w14:textId="77777777" w:rsidR="00E24D06" w:rsidRPr="00E24D06" w:rsidRDefault="00E24D06" w:rsidP="00E24D06">
      <w:pPr>
        <w:pStyle w:val="NormalnyWeb"/>
        <w:numPr>
          <w:ilvl w:val="0"/>
          <w:numId w:val="12"/>
        </w:numPr>
        <w:jc w:val="both"/>
        <w:rPr>
          <w:bCs/>
          <w:sz w:val="20"/>
          <w:szCs w:val="20"/>
        </w:rPr>
      </w:pPr>
      <w:r w:rsidRPr="00E24D06">
        <w:rPr>
          <w:bCs/>
          <w:sz w:val="20"/>
          <w:szCs w:val="20"/>
        </w:rPr>
        <w:t>Krzesińska-Żach B., Człowiek w sytuacji zagrożenia jako podmiot oddziaływań pracownika socjalnego: materiały pomocnicze dla studentów, Białystok 2006.</w:t>
      </w:r>
    </w:p>
    <w:p w14:paraId="037C6F79" w14:textId="2011B6FB" w:rsidR="00E24D06" w:rsidRPr="00C85367" w:rsidRDefault="00E24D06" w:rsidP="00C85367">
      <w:pPr>
        <w:pStyle w:val="NormalnyWeb"/>
        <w:numPr>
          <w:ilvl w:val="0"/>
          <w:numId w:val="12"/>
        </w:numPr>
        <w:jc w:val="both"/>
        <w:rPr>
          <w:bCs/>
          <w:sz w:val="20"/>
          <w:szCs w:val="20"/>
        </w:rPr>
      </w:pPr>
      <w:r w:rsidRPr="00E24D06">
        <w:rPr>
          <w:bCs/>
          <w:sz w:val="20"/>
          <w:szCs w:val="20"/>
        </w:rPr>
        <w:t xml:space="preserve">Dziechciarz D., Truskolaska J., Praca pedagoga szkolnego jako forma pomocy rodzinie dysfunkcyjnej, </w:t>
      </w:r>
      <w:r w:rsidRPr="00C85367">
        <w:rPr>
          <w:bCs/>
          <w:sz w:val="20"/>
          <w:szCs w:val="20"/>
        </w:rPr>
        <w:t>https://www.kul.pl/files/803/biblioteczka_cyfrowa/Praca_pedagoga_szkolnego_jako_forma_pomocy_rodzinie_dysfunkcyjnej.pdf</w:t>
      </w:r>
      <w:r w:rsidR="00572727">
        <w:rPr>
          <w:bCs/>
          <w:sz w:val="20"/>
          <w:szCs w:val="20"/>
        </w:rPr>
        <w:t>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7682D82A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A6681">
              <w:rPr>
                <w:sz w:val="20"/>
                <w:szCs w:val="20"/>
              </w:rPr>
              <w:t>trzeci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458E2D2F" w:rsidR="006B5CD5" w:rsidRPr="00732BA2" w:rsidRDefault="00C3419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3B6183B6" w:rsidR="006B5CD5" w:rsidRPr="00732BA2" w:rsidRDefault="00C3419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4B680A42" w:rsidR="006B5CD5" w:rsidRPr="00732BA2" w:rsidRDefault="0067597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analizy przypadku</w:t>
            </w:r>
          </w:p>
        </w:tc>
        <w:tc>
          <w:tcPr>
            <w:tcW w:w="2552" w:type="dxa"/>
            <w:vAlign w:val="center"/>
          </w:tcPr>
          <w:p w14:paraId="44D384C3" w14:textId="46C07F13" w:rsidR="006B5CD5" w:rsidRPr="00732BA2" w:rsidRDefault="0067597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7BA0D49C" w:rsidR="004454D7" w:rsidRPr="00732BA2" w:rsidRDefault="0067597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aktywizujące</w:t>
            </w:r>
          </w:p>
        </w:tc>
        <w:tc>
          <w:tcPr>
            <w:tcW w:w="2552" w:type="dxa"/>
            <w:vAlign w:val="center"/>
          </w:tcPr>
          <w:p w14:paraId="4BD2C8E2" w14:textId="18B3CAF9" w:rsidR="004454D7" w:rsidRPr="00732BA2" w:rsidRDefault="0067597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529A6360" w:rsidR="004454D7" w:rsidRPr="00732BA2" w:rsidRDefault="0067597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badawcza</w:t>
            </w:r>
          </w:p>
        </w:tc>
        <w:tc>
          <w:tcPr>
            <w:tcW w:w="2552" w:type="dxa"/>
            <w:vAlign w:val="center"/>
          </w:tcPr>
          <w:p w14:paraId="42085AAC" w14:textId="71C93AEA" w:rsidR="004454D7" w:rsidRPr="00732BA2" w:rsidRDefault="0067597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0C9B094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2EBB0385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E7452D">
              <w:rPr>
                <w:sz w:val="20"/>
                <w:szCs w:val="20"/>
              </w:rPr>
              <w:t>trzeci</w:t>
            </w:r>
          </w:p>
        </w:tc>
      </w:tr>
      <w:tr w:rsidR="00C06BAF" w:rsidRPr="00650E93" w14:paraId="17379160" w14:textId="171A8077" w:rsidTr="00E7452D">
        <w:trPr>
          <w:trHeight w:val="305"/>
        </w:trPr>
        <w:tc>
          <w:tcPr>
            <w:tcW w:w="6005" w:type="dxa"/>
            <w:vAlign w:val="center"/>
          </w:tcPr>
          <w:p w14:paraId="570A9C06" w14:textId="303E391F" w:rsidR="00C06BAF" w:rsidRPr="00532E2A" w:rsidRDefault="000345A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</w:tc>
        <w:tc>
          <w:tcPr>
            <w:tcW w:w="633" w:type="dxa"/>
            <w:vAlign w:val="center"/>
          </w:tcPr>
          <w:p w14:paraId="4D1081AC" w14:textId="060A0E1A" w:rsidR="00C06BAF" w:rsidRPr="00532E2A" w:rsidRDefault="00045A5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5A2C8158" w:rsidR="00C06BAF" w:rsidRPr="00532E2A" w:rsidRDefault="00045A5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04AF32BC" w:rsidR="00C06BAF" w:rsidRPr="00532E2A" w:rsidRDefault="00045A5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E7452D">
        <w:trPr>
          <w:trHeight w:val="290"/>
        </w:trPr>
        <w:tc>
          <w:tcPr>
            <w:tcW w:w="6005" w:type="dxa"/>
            <w:vAlign w:val="center"/>
          </w:tcPr>
          <w:p w14:paraId="49D0CB98" w14:textId="47BB1D1D" w:rsidR="00C06BAF" w:rsidRPr="00532E2A" w:rsidRDefault="000345A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Przeprowadzenie wywiadu z pracownikiem wybranej instytucji</w:t>
            </w:r>
          </w:p>
        </w:tc>
        <w:tc>
          <w:tcPr>
            <w:tcW w:w="633" w:type="dxa"/>
            <w:vAlign w:val="center"/>
          </w:tcPr>
          <w:p w14:paraId="6A1F5724" w14:textId="4EFE3990" w:rsidR="00C06BAF" w:rsidRPr="00532E2A" w:rsidRDefault="00DB092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55" w:type="dxa"/>
            <w:vAlign w:val="center"/>
          </w:tcPr>
          <w:p w14:paraId="4F5EE083" w14:textId="6D9B4629" w:rsidR="00C06BAF" w:rsidRPr="00532E2A" w:rsidRDefault="00DB092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05D7D2A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E7452D">
        <w:trPr>
          <w:trHeight w:val="290"/>
        </w:trPr>
        <w:tc>
          <w:tcPr>
            <w:tcW w:w="6005" w:type="dxa"/>
            <w:vAlign w:val="center"/>
          </w:tcPr>
          <w:p w14:paraId="261B7F69" w14:textId="3E7920FE" w:rsidR="00833F7B" w:rsidRPr="00532E2A" w:rsidRDefault="00542A6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planu </w:t>
            </w:r>
            <w:r w:rsidR="00E7452D">
              <w:rPr>
                <w:sz w:val="20"/>
                <w:szCs w:val="20"/>
              </w:rPr>
              <w:t xml:space="preserve">wparcia i </w:t>
            </w:r>
            <w:r>
              <w:rPr>
                <w:sz w:val="20"/>
                <w:szCs w:val="20"/>
              </w:rPr>
              <w:t>pomocy dla danego przypadku</w:t>
            </w:r>
          </w:p>
        </w:tc>
        <w:tc>
          <w:tcPr>
            <w:tcW w:w="633" w:type="dxa"/>
            <w:vAlign w:val="center"/>
          </w:tcPr>
          <w:p w14:paraId="07F39B9E" w14:textId="79684FE5" w:rsidR="00833F7B" w:rsidRPr="00532E2A" w:rsidRDefault="00A008D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27A59FEB" w14:textId="215D2D29" w:rsidR="00833F7B" w:rsidRPr="00532E2A" w:rsidRDefault="00A008D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37B4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37B4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3BE4A022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9103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trzeci</w:t>
            </w:r>
          </w:p>
        </w:tc>
      </w:tr>
      <w:tr w:rsidR="00F1701A" w:rsidRPr="00532E2A" w14:paraId="63350AAF" w14:textId="77777777" w:rsidTr="00937B49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EAB1945" w:rsidR="00F1701A" w:rsidRPr="00532E2A" w:rsidRDefault="007B6DB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675FD9D7" w14:textId="317D0283" w:rsidR="00F1701A" w:rsidRPr="00532E2A" w:rsidRDefault="00634F0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72263" w:rsidRPr="00532E2A" w14:paraId="5FF6256A" w14:textId="77777777" w:rsidTr="00937B4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372263" w:rsidRPr="00F1701A" w:rsidRDefault="00372263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1BA6C708" w:rsidR="00372263" w:rsidRPr="00532E2A" w:rsidRDefault="003722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zaliczenia</w:t>
            </w:r>
          </w:p>
        </w:tc>
        <w:tc>
          <w:tcPr>
            <w:tcW w:w="2092" w:type="dxa"/>
            <w:vAlign w:val="center"/>
          </w:tcPr>
          <w:p w14:paraId="714A3F0B" w14:textId="47A3A9A5" w:rsidR="00372263" w:rsidRPr="00532E2A" w:rsidRDefault="003722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48618347" w14:textId="77777777" w:rsidR="00372263" w:rsidRPr="00532E2A" w:rsidRDefault="003722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263" w:rsidRPr="00532E2A" w14:paraId="6EA25E3C" w14:textId="77777777" w:rsidTr="00937B49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372263" w:rsidRPr="00532E2A" w:rsidRDefault="003722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4614226" w:rsidR="00372263" w:rsidRPr="00532E2A" w:rsidRDefault="003722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Przeprowadzenie wywiadu</w:t>
            </w:r>
          </w:p>
        </w:tc>
        <w:tc>
          <w:tcPr>
            <w:tcW w:w="2092" w:type="dxa"/>
            <w:vAlign w:val="center"/>
          </w:tcPr>
          <w:p w14:paraId="7266602F" w14:textId="77777777" w:rsidR="00372263" w:rsidRPr="00532E2A" w:rsidRDefault="003722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4D39CCD3" w:rsidR="00372263" w:rsidRPr="00532E2A" w:rsidRDefault="003722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72263" w:rsidRPr="00532E2A" w14:paraId="00B90B63" w14:textId="77777777" w:rsidTr="00937B49">
        <w:trPr>
          <w:trHeight w:val="573"/>
        </w:trPr>
        <w:tc>
          <w:tcPr>
            <w:tcW w:w="1057" w:type="dxa"/>
            <w:vMerge/>
            <w:vAlign w:val="center"/>
          </w:tcPr>
          <w:p w14:paraId="38CA9CCC" w14:textId="77777777" w:rsidR="00372263" w:rsidRPr="00532E2A" w:rsidRDefault="003722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FEE0C1C" w14:textId="2D26893C" w:rsidR="00372263" w:rsidRDefault="003722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analizy przypadku</w:t>
            </w:r>
          </w:p>
        </w:tc>
        <w:tc>
          <w:tcPr>
            <w:tcW w:w="2092" w:type="dxa"/>
            <w:vAlign w:val="center"/>
          </w:tcPr>
          <w:p w14:paraId="7A536B61" w14:textId="77777777" w:rsidR="00372263" w:rsidRPr="00532E2A" w:rsidRDefault="003722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D4B66F1" w14:textId="3D73AB7F" w:rsidR="00372263" w:rsidRDefault="003722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1701A" w:rsidRPr="00532E2A" w14:paraId="24D79E46" w14:textId="77777777" w:rsidTr="00937B49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7DCC479" w:rsidR="00F1701A" w:rsidRPr="00532E2A" w:rsidRDefault="009857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41DD2DC3" w:rsidR="00F1701A" w:rsidRPr="00532E2A" w:rsidRDefault="009857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532E2A" w14:paraId="6741F04E" w14:textId="77777777" w:rsidTr="00937B49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64E3CDB" w:rsidR="00F1701A" w:rsidRPr="00532E2A" w:rsidRDefault="00937B4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2816830" w:rsidR="00F1701A" w:rsidRPr="00532E2A" w:rsidRDefault="00937B4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7361C753" w14:textId="77777777" w:rsidTr="00937B49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986CFFA" w:rsidR="00F1701A" w:rsidRPr="00532E2A" w:rsidRDefault="00937B4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BC46FB3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E2281D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5361D722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E2281D">
        <w:rPr>
          <w:rFonts w:ascii="Times New Roman" w:hAnsi="Times New Roman" w:cs="Times New Roman"/>
          <w:b/>
          <w:sz w:val="20"/>
          <w:szCs w:val="20"/>
        </w:rPr>
        <w:t>trzeci</w:t>
      </w:r>
    </w:p>
    <w:p w14:paraId="2FB67810" w14:textId="26E90640" w:rsidR="009C1703" w:rsidRPr="009C1703" w:rsidRDefault="009C1703" w:rsidP="009C1703">
      <w:pPr>
        <w:rPr>
          <w:sz w:val="20"/>
          <w:szCs w:val="20"/>
        </w:rPr>
      </w:pPr>
      <w:r w:rsidRPr="009C1703">
        <w:rPr>
          <w:sz w:val="20"/>
          <w:szCs w:val="20"/>
          <w:u w:val="single"/>
        </w:rPr>
        <w:t>Wykład:</w:t>
      </w:r>
      <w:r w:rsidRPr="009C1703">
        <w:rPr>
          <w:sz w:val="20"/>
          <w:szCs w:val="20"/>
        </w:rPr>
        <w:t xml:space="preserve"> Kolokwium zaliczeniowe składające się z trzech pytań i listy zagadnień omówionych na wykładzie; kolokwium oceniane jest w skali 0-6. Liczba zdobytych punktów określa ocenę końcową z wykładu, przy czym 0-2punkty =2.0, 3 p.= 3.0, 3,5 p. = 3,5, 4 p. = 4.0, 4,5 p. = 4,5, 5-6 p. = 5.0).</w:t>
      </w:r>
    </w:p>
    <w:p w14:paraId="233A2544" w14:textId="77777777" w:rsidR="009C1703" w:rsidRPr="009C1703" w:rsidRDefault="009C1703" w:rsidP="009C1703">
      <w:pPr>
        <w:rPr>
          <w:sz w:val="20"/>
          <w:szCs w:val="20"/>
          <w:u w:val="single"/>
        </w:rPr>
      </w:pPr>
      <w:r w:rsidRPr="009C1703">
        <w:rPr>
          <w:sz w:val="20"/>
          <w:szCs w:val="20"/>
          <w:u w:val="single"/>
        </w:rPr>
        <w:t>Ćwiczenia:</w:t>
      </w:r>
    </w:p>
    <w:p w14:paraId="562D74DD" w14:textId="06A9B699" w:rsidR="009C1703" w:rsidRPr="009C1703" w:rsidRDefault="009C1703" w:rsidP="009C1703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0"/>
          <w:szCs w:val="20"/>
        </w:rPr>
      </w:pPr>
      <w:r w:rsidRPr="009C1703">
        <w:rPr>
          <w:rFonts w:ascii="Times New Roman" w:hAnsi="Times New Roman" w:cs="Times New Roman"/>
          <w:sz w:val="20"/>
          <w:szCs w:val="20"/>
        </w:rPr>
        <w:t>Opracowanie kwestionariusza wywiadu z pracownikiem wybranej instytucji. Przeprowadzenie wywiadu i analiza wniosków na temat mocnych, słabych stron instytucji i działań naprawczych. Za  pisemne przedstawienie wykonanego zadania można otrzymać 0-</w:t>
      </w:r>
      <w:r w:rsidR="00DC129D">
        <w:rPr>
          <w:rFonts w:ascii="Times New Roman" w:hAnsi="Times New Roman" w:cs="Times New Roman"/>
          <w:sz w:val="20"/>
          <w:szCs w:val="20"/>
        </w:rPr>
        <w:t>5</w:t>
      </w:r>
      <w:r w:rsidRPr="009C1703">
        <w:rPr>
          <w:rFonts w:ascii="Times New Roman" w:hAnsi="Times New Roman" w:cs="Times New Roman"/>
          <w:sz w:val="20"/>
          <w:szCs w:val="20"/>
        </w:rPr>
        <w:t xml:space="preserve"> punktów. Oceniane będą: kwestionariusz wywiadu (0-2p.), umiejętność analiz i wyciągania wniosków na podstawie wywiadu (0-</w:t>
      </w:r>
      <w:r w:rsidR="00DC129D">
        <w:rPr>
          <w:rFonts w:ascii="Times New Roman" w:hAnsi="Times New Roman" w:cs="Times New Roman"/>
          <w:sz w:val="20"/>
          <w:szCs w:val="20"/>
        </w:rPr>
        <w:t>3</w:t>
      </w:r>
      <w:r w:rsidRPr="009C1703">
        <w:rPr>
          <w:rFonts w:ascii="Times New Roman" w:hAnsi="Times New Roman" w:cs="Times New Roman"/>
          <w:sz w:val="20"/>
          <w:szCs w:val="20"/>
        </w:rPr>
        <w:t xml:space="preserve">p.). </w:t>
      </w:r>
    </w:p>
    <w:p w14:paraId="3E90A51C" w14:textId="2AA4415D" w:rsidR="009C1703" w:rsidRPr="0077169A" w:rsidRDefault="009C1703" w:rsidP="009C1703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9C1703">
        <w:rPr>
          <w:rFonts w:ascii="Times New Roman" w:hAnsi="Times New Roman" w:cs="Times New Roman"/>
          <w:sz w:val="20"/>
          <w:szCs w:val="20"/>
        </w:rPr>
        <w:t>Praca pisemna przygotowana w zespole polegająca na zaplanowaniu wsparcia i pomocy przykładowej rodzinie z praktyki pedagogicznej, uwzględniająca określenie instytucji udzielających wsparcia i pomocy, celów form wsparcia i pomocy oraz opisująca współpracę wybranych instytucji z rodziną. Student w czasie pisania pracy wykorzystuje materiały opracowane w trakcie trwania semestru (analizowaną literaturę, materiały internetowe, wywiad z pracownikiem instytucji). Za przygotowaną pracę można uzyskać 0-</w:t>
      </w:r>
      <w:r w:rsidR="001C2BAB">
        <w:rPr>
          <w:rFonts w:ascii="Times New Roman" w:hAnsi="Times New Roman" w:cs="Times New Roman"/>
          <w:sz w:val="20"/>
          <w:szCs w:val="20"/>
        </w:rPr>
        <w:t>5</w:t>
      </w:r>
      <w:r w:rsidRPr="009C1703">
        <w:rPr>
          <w:rFonts w:ascii="Times New Roman" w:hAnsi="Times New Roman" w:cs="Times New Roman"/>
          <w:sz w:val="20"/>
          <w:szCs w:val="20"/>
        </w:rPr>
        <w:t xml:space="preserve"> punktów.</w:t>
      </w:r>
      <w:r w:rsidRPr="009C1703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C1703">
        <w:rPr>
          <w:rFonts w:ascii="Times New Roman" w:hAnsi="Times New Roman" w:cs="Times New Roman"/>
          <w:bCs/>
          <w:sz w:val="20"/>
          <w:szCs w:val="20"/>
        </w:rPr>
        <w:t>Oceniane będą: umiejętność zidentyfikowania problemów (0-2 punktów), dobór instytucji i zaplanowanie pomocy (0-2 punktów), dobór i wykorzystanie zgromadzonych materiałów, w tym realizacja wywiadu (0-</w:t>
      </w:r>
      <w:r w:rsidR="001C2BAB">
        <w:rPr>
          <w:rFonts w:ascii="Times New Roman" w:hAnsi="Times New Roman" w:cs="Times New Roman"/>
          <w:bCs/>
          <w:sz w:val="20"/>
          <w:szCs w:val="20"/>
        </w:rPr>
        <w:t>1</w:t>
      </w:r>
      <w:r w:rsidRPr="009C1703">
        <w:rPr>
          <w:rFonts w:ascii="Times New Roman" w:hAnsi="Times New Roman" w:cs="Times New Roman"/>
          <w:bCs/>
          <w:sz w:val="20"/>
          <w:szCs w:val="20"/>
        </w:rPr>
        <w:t xml:space="preserve"> punktów).</w:t>
      </w:r>
    </w:p>
    <w:p w14:paraId="2E0C5C73" w14:textId="77777777" w:rsidR="0077169A" w:rsidRPr="009C1703" w:rsidRDefault="0077169A" w:rsidP="0077169A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144C8DA3" w14:textId="4CF947B1" w:rsidR="00A539A0" w:rsidRDefault="0077169A" w:rsidP="001C2BAB">
      <w:pPr>
        <w:pStyle w:val="Akapitzlist"/>
        <w:ind w:left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7169A">
        <w:rPr>
          <w:rFonts w:ascii="Times New Roman" w:hAnsi="Times New Roman" w:cs="Times New Roman"/>
          <w:sz w:val="20"/>
          <w:szCs w:val="20"/>
        </w:rPr>
        <w:t>Liczba zdobytych punktów</w:t>
      </w:r>
      <w:r>
        <w:rPr>
          <w:rFonts w:ascii="Times New Roman" w:hAnsi="Times New Roman" w:cs="Times New Roman"/>
          <w:sz w:val="20"/>
          <w:szCs w:val="20"/>
        </w:rPr>
        <w:t xml:space="preserve"> za oba zadania</w:t>
      </w:r>
      <w:r w:rsidRPr="0077169A">
        <w:rPr>
          <w:rFonts w:ascii="Times New Roman" w:hAnsi="Times New Roman" w:cs="Times New Roman"/>
          <w:sz w:val="20"/>
          <w:szCs w:val="20"/>
        </w:rPr>
        <w:t xml:space="preserve"> określa ocenę końcową z ćwiczeń, przy czym </w:t>
      </w:r>
      <w:r w:rsidR="001C2BAB">
        <w:rPr>
          <w:rFonts w:ascii="Times New Roman" w:hAnsi="Times New Roman" w:cs="Times New Roman"/>
          <w:sz w:val="20"/>
          <w:szCs w:val="20"/>
        </w:rPr>
        <w:t xml:space="preserve">0-5p – 2; 6p – 3, 7p. – 3,5; 8p. – 4; 9p. – 4,5; 10p. – 5. </w:t>
      </w: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72AD54B5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2C3923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3BF66DBA" w14:textId="72693A5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B90D97">
        <w:rPr>
          <w:rFonts w:ascii="Times New Roman" w:hAnsi="Times New Roman" w:cs="Times New Roman"/>
          <w:sz w:val="20"/>
          <w:szCs w:val="20"/>
        </w:rPr>
        <w:t xml:space="preserve"> mgr Krzysztof Borowski</w:t>
      </w:r>
      <w:bookmarkStart w:id="0" w:name="_GoBack"/>
      <w:bookmarkEnd w:id="0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97928" w14:textId="77777777" w:rsidR="00ED545B" w:rsidRDefault="00ED545B" w:rsidP="00ED545B">
      <w:r>
        <w:separator/>
      </w:r>
    </w:p>
  </w:endnote>
  <w:endnote w:type="continuationSeparator" w:id="0">
    <w:p w14:paraId="2641050F" w14:textId="77777777" w:rsidR="00ED545B" w:rsidRDefault="00ED545B" w:rsidP="00ED5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FB400" w14:textId="77777777" w:rsidR="00ED545B" w:rsidRDefault="00ED54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BB234" w14:textId="77777777" w:rsidR="00ED545B" w:rsidRDefault="00ED54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496C8" w14:textId="77777777" w:rsidR="00ED545B" w:rsidRDefault="00ED54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FD970" w14:textId="77777777" w:rsidR="00ED545B" w:rsidRDefault="00ED545B" w:rsidP="00ED545B">
      <w:r>
        <w:separator/>
      </w:r>
    </w:p>
  </w:footnote>
  <w:footnote w:type="continuationSeparator" w:id="0">
    <w:p w14:paraId="2F0CC1E1" w14:textId="77777777" w:rsidR="00ED545B" w:rsidRDefault="00ED545B" w:rsidP="00ED5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17EAC" w14:textId="77777777" w:rsidR="00ED545B" w:rsidRDefault="00ED54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8EFC3" w14:textId="16B16EFE" w:rsidR="00ED545B" w:rsidRDefault="00ED545B">
    <w:pPr>
      <w:pStyle w:val="Nagwek"/>
    </w:pPr>
    <w:r>
      <w:rPr>
        <w:noProof/>
      </w:rPr>
      <w:drawing>
        <wp:inline distT="0" distB="0" distL="0" distR="0" wp14:anchorId="76D91DB8" wp14:editId="02560965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2E5D7B" w14:textId="77777777" w:rsidR="00ED545B" w:rsidRDefault="00ED54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04787" w14:textId="77777777" w:rsidR="00ED545B" w:rsidRDefault="00ED54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8C13E9"/>
    <w:multiLevelType w:val="hybridMultilevel"/>
    <w:tmpl w:val="746A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1"/>
  </w:num>
  <w:num w:numId="5">
    <w:abstractNumId w:val="9"/>
  </w:num>
  <w:num w:numId="6">
    <w:abstractNumId w:val="12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345A7"/>
    <w:rsid w:val="00045A5B"/>
    <w:rsid w:val="00053224"/>
    <w:rsid w:val="00074D84"/>
    <w:rsid w:val="0008287A"/>
    <w:rsid w:val="000A022D"/>
    <w:rsid w:val="000B2A22"/>
    <w:rsid w:val="000B2AA8"/>
    <w:rsid w:val="000B4836"/>
    <w:rsid w:val="000C11B6"/>
    <w:rsid w:val="000F6F2E"/>
    <w:rsid w:val="00112D4B"/>
    <w:rsid w:val="00140C7B"/>
    <w:rsid w:val="00144AAF"/>
    <w:rsid w:val="00162656"/>
    <w:rsid w:val="00173115"/>
    <w:rsid w:val="001C2BAB"/>
    <w:rsid w:val="001E05DE"/>
    <w:rsid w:val="001F52C9"/>
    <w:rsid w:val="0020376B"/>
    <w:rsid w:val="00205207"/>
    <w:rsid w:val="00240710"/>
    <w:rsid w:val="002703B3"/>
    <w:rsid w:val="002714C3"/>
    <w:rsid w:val="002B01B7"/>
    <w:rsid w:val="002C3923"/>
    <w:rsid w:val="002E3FEB"/>
    <w:rsid w:val="00312675"/>
    <w:rsid w:val="00334F51"/>
    <w:rsid w:val="00372263"/>
    <w:rsid w:val="003B4D0E"/>
    <w:rsid w:val="003C4D6A"/>
    <w:rsid w:val="003F3BD1"/>
    <w:rsid w:val="0043446C"/>
    <w:rsid w:val="0043462B"/>
    <w:rsid w:val="004454D7"/>
    <w:rsid w:val="00447842"/>
    <w:rsid w:val="0045268C"/>
    <w:rsid w:val="00453B1F"/>
    <w:rsid w:val="00461E39"/>
    <w:rsid w:val="004C5E13"/>
    <w:rsid w:val="004D27D4"/>
    <w:rsid w:val="00502D90"/>
    <w:rsid w:val="005076CB"/>
    <w:rsid w:val="00542A6D"/>
    <w:rsid w:val="005701C4"/>
    <w:rsid w:val="00572727"/>
    <w:rsid w:val="00575BA4"/>
    <w:rsid w:val="00592F8F"/>
    <w:rsid w:val="005B269A"/>
    <w:rsid w:val="005D5268"/>
    <w:rsid w:val="005F0D2C"/>
    <w:rsid w:val="005F5F14"/>
    <w:rsid w:val="0060309A"/>
    <w:rsid w:val="006220DC"/>
    <w:rsid w:val="00622528"/>
    <w:rsid w:val="00634F0C"/>
    <w:rsid w:val="00675971"/>
    <w:rsid w:val="0068301B"/>
    <w:rsid w:val="0069050C"/>
    <w:rsid w:val="006B2A7C"/>
    <w:rsid w:val="006B5CD5"/>
    <w:rsid w:val="006C745A"/>
    <w:rsid w:val="006F34C8"/>
    <w:rsid w:val="006F3FC3"/>
    <w:rsid w:val="007244C6"/>
    <w:rsid w:val="00732BA2"/>
    <w:rsid w:val="00752312"/>
    <w:rsid w:val="00753B98"/>
    <w:rsid w:val="00761718"/>
    <w:rsid w:val="0077169A"/>
    <w:rsid w:val="00783758"/>
    <w:rsid w:val="007B6DB9"/>
    <w:rsid w:val="007C7204"/>
    <w:rsid w:val="007E7177"/>
    <w:rsid w:val="007E763A"/>
    <w:rsid w:val="008323D5"/>
    <w:rsid w:val="00833F7B"/>
    <w:rsid w:val="008365F2"/>
    <w:rsid w:val="00844880"/>
    <w:rsid w:val="0085039A"/>
    <w:rsid w:val="008569CD"/>
    <w:rsid w:val="00891E6A"/>
    <w:rsid w:val="00894046"/>
    <w:rsid w:val="008A35C7"/>
    <w:rsid w:val="008D0219"/>
    <w:rsid w:val="008E0EC6"/>
    <w:rsid w:val="008E20FE"/>
    <w:rsid w:val="008F703D"/>
    <w:rsid w:val="00910306"/>
    <w:rsid w:val="00937B49"/>
    <w:rsid w:val="00944C15"/>
    <w:rsid w:val="0095267C"/>
    <w:rsid w:val="009617B4"/>
    <w:rsid w:val="00985795"/>
    <w:rsid w:val="009968EB"/>
    <w:rsid w:val="009A2A9E"/>
    <w:rsid w:val="009A6681"/>
    <w:rsid w:val="009C1703"/>
    <w:rsid w:val="009D423C"/>
    <w:rsid w:val="009F6A5A"/>
    <w:rsid w:val="00A008D3"/>
    <w:rsid w:val="00A00FAC"/>
    <w:rsid w:val="00A05057"/>
    <w:rsid w:val="00A15C8E"/>
    <w:rsid w:val="00A45A2E"/>
    <w:rsid w:val="00A46648"/>
    <w:rsid w:val="00A539A0"/>
    <w:rsid w:val="00A565C0"/>
    <w:rsid w:val="00AB7630"/>
    <w:rsid w:val="00AE264B"/>
    <w:rsid w:val="00AE29AB"/>
    <w:rsid w:val="00B14B91"/>
    <w:rsid w:val="00B56F61"/>
    <w:rsid w:val="00B70973"/>
    <w:rsid w:val="00B757EC"/>
    <w:rsid w:val="00B7673F"/>
    <w:rsid w:val="00B90D97"/>
    <w:rsid w:val="00B96CF7"/>
    <w:rsid w:val="00BC2AA1"/>
    <w:rsid w:val="00BD066B"/>
    <w:rsid w:val="00C043C0"/>
    <w:rsid w:val="00C06BAF"/>
    <w:rsid w:val="00C14B00"/>
    <w:rsid w:val="00C20AF0"/>
    <w:rsid w:val="00C30413"/>
    <w:rsid w:val="00C34197"/>
    <w:rsid w:val="00C529F3"/>
    <w:rsid w:val="00C85367"/>
    <w:rsid w:val="00C92365"/>
    <w:rsid w:val="00CB1083"/>
    <w:rsid w:val="00CC3ECF"/>
    <w:rsid w:val="00CC4E81"/>
    <w:rsid w:val="00CC6F70"/>
    <w:rsid w:val="00CE7D57"/>
    <w:rsid w:val="00CF1517"/>
    <w:rsid w:val="00D00318"/>
    <w:rsid w:val="00D00C93"/>
    <w:rsid w:val="00D169C1"/>
    <w:rsid w:val="00D35BA5"/>
    <w:rsid w:val="00D47F59"/>
    <w:rsid w:val="00D54922"/>
    <w:rsid w:val="00D63EBD"/>
    <w:rsid w:val="00D745E7"/>
    <w:rsid w:val="00D75D5B"/>
    <w:rsid w:val="00D93ABE"/>
    <w:rsid w:val="00DA7ECA"/>
    <w:rsid w:val="00DB0159"/>
    <w:rsid w:val="00DB0923"/>
    <w:rsid w:val="00DC129D"/>
    <w:rsid w:val="00DE02C3"/>
    <w:rsid w:val="00E13F92"/>
    <w:rsid w:val="00E2281D"/>
    <w:rsid w:val="00E24D06"/>
    <w:rsid w:val="00E251FD"/>
    <w:rsid w:val="00E45C89"/>
    <w:rsid w:val="00E53688"/>
    <w:rsid w:val="00E64730"/>
    <w:rsid w:val="00E7452D"/>
    <w:rsid w:val="00E83C91"/>
    <w:rsid w:val="00E851F1"/>
    <w:rsid w:val="00E95F41"/>
    <w:rsid w:val="00EA021F"/>
    <w:rsid w:val="00EC4C44"/>
    <w:rsid w:val="00ED545B"/>
    <w:rsid w:val="00EF20B5"/>
    <w:rsid w:val="00EF79B8"/>
    <w:rsid w:val="00F02FA6"/>
    <w:rsid w:val="00F1701A"/>
    <w:rsid w:val="00F2643F"/>
    <w:rsid w:val="00F32185"/>
    <w:rsid w:val="00F375E7"/>
    <w:rsid w:val="00F444D1"/>
    <w:rsid w:val="00F72C99"/>
    <w:rsid w:val="00F75728"/>
    <w:rsid w:val="00F82DB7"/>
    <w:rsid w:val="00F91F18"/>
    <w:rsid w:val="00F9507B"/>
    <w:rsid w:val="00FC5034"/>
    <w:rsid w:val="00FD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65C0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9968EB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68E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5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545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5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545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desklight-59c1bbfa-%20%20b1e4-4dfe-b177-a2dbe675807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6C8FC-DEFD-4BF3-B231-943FAE840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5</Pages>
  <Words>1686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166</cp:revision>
  <cp:lastPrinted>2023-01-11T09:32:00Z</cp:lastPrinted>
  <dcterms:created xsi:type="dcterms:W3CDTF">2022-12-30T09:48:00Z</dcterms:created>
  <dcterms:modified xsi:type="dcterms:W3CDTF">2025-08-27T10:32:00Z</dcterms:modified>
</cp:coreProperties>
</file>